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AF" w:rsidRPr="00B061A0" w:rsidRDefault="00E362AF" w:rsidP="00E362AF">
      <w:pPr>
        <w:widowControl w:val="0"/>
        <w:spacing w:line="240" w:lineRule="auto"/>
        <w:ind w:left="6719" w:right="122" w:hanging="14"/>
        <w:jc w:val="both"/>
        <w:rPr>
          <w:b/>
          <w:color w:val="000000"/>
          <w:sz w:val="28"/>
          <w:szCs w:val="28"/>
        </w:rPr>
      </w:pPr>
      <w:r w:rsidRPr="00B061A0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  <w:lang w:val="ru-RU"/>
        </w:rPr>
        <w:t>2</w:t>
      </w:r>
      <w:r w:rsidRPr="00B061A0">
        <w:rPr>
          <w:b/>
          <w:sz w:val="28"/>
          <w:szCs w:val="28"/>
          <w:lang w:val="ru-RU"/>
        </w:rPr>
        <w:t xml:space="preserve"> </w:t>
      </w:r>
      <w:r w:rsidRPr="00B061A0">
        <w:rPr>
          <w:b/>
          <w:sz w:val="28"/>
          <w:szCs w:val="28"/>
        </w:rPr>
        <w:t xml:space="preserve">до вимог до </w:t>
      </w:r>
      <w:proofErr w:type="spellStart"/>
      <w:r w:rsidRPr="00B061A0">
        <w:rPr>
          <w:b/>
          <w:sz w:val="28"/>
          <w:szCs w:val="28"/>
        </w:rPr>
        <w:t>проєктів</w:t>
      </w:r>
      <w:proofErr w:type="spellEnd"/>
      <w:r w:rsidRPr="00B061A0">
        <w:rPr>
          <w:b/>
          <w:sz w:val="28"/>
          <w:szCs w:val="28"/>
        </w:rPr>
        <w:t xml:space="preserve"> досліджень, які подаються на Конкурс (пункт 3)</w:t>
      </w:r>
    </w:p>
    <w:p w:rsidR="00764705" w:rsidRDefault="00764705">
      <w:pPr>
        <w:widowControl w:val="0"/>
        <w:spacing w:line="240" w:lineRule="auto"/>
        <w:ind w:left="4320" w:right="413" w:firstLine="783"/>
        <w:rPr>
          <w:b/>
          <w:i/>
        </w:rPr>
      </w:pPr>
    </w:p>
    <w:p w:rsidR="00764705" w:rsidRPr="00E362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firstLine="720"/>
        <w:jc w:val="center"/>
        <w:rPr>
          <w:b/>
        </w:rPr>
      </w:pPr>
      <w:r w:rsidRPr="00E362AF">
        <w:rPr>
          <w:b/>
        </w:rPr>
        <w:t>форма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 xml:space="preserve">Картка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прикладного дослідження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Тематичний напрям:______________________________________________________________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пріоритетного напряму розвитку науки і техніки: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(обирається лише один напрям)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наукового напряму для експертизи (обрати максимум один):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Найменування галузей знань, у межах </w:t>
      </w:r>
      <w:proofErr w:type="spellStart"/>
      <w:r>
        <w:t>науковогу</w:t>
      </w:r>
      <w:proofErr w:type="spellEnd"/>
      <w:r>
        <w:t xml:space="preserve"> напряму (обрати максимум два): ________________________________________________________________________________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Найменування спеціальностей (спеціалізації) у межах галузей знань (обрати максимум чотири):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Організація-виконавець: 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i/>
        </w:rPr>
        <w:t>(повна назва)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Адреса: _________________________________________________________________________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trike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Керівник </w:t>
      </w:r>
      <w:proofErr w:type="spellStart"/>
      <w:r>
        <w:t>проєкту</w:t>
      </w:r>
      <w:proofErr w:type="spellEnd"/>
      <w:r>
        <w:t xml:space="preserve"> (П.І.Б.) 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(основним місцем роботи керівника </w:t>
      </w:r>
      <w:proofErr w:type="spellStart"/>
      <w:r>
        <w:rPr>
          <w:i/>
          <w:sz w:val="28"/>
          <w:szCs w:val="28"/>
          <w:vertAlign w:val="superscript"/>
        </w:rPr>
        <w:t>проєкту</w:t>
      </w:r>
      <w:proofErr w:type="spellEnd"/>
      <w:r>
        <w:rPr>
          <w:i/>
          <w:sz w:val="28"/>
          <w:szCs w:val="28"/>
          <w:vertAlign w:val="superscript"/>
        </w:rPr>
        <w:t xml:space="preserve"> має бути організація, від якої подається </w:t>
      </w:r>
      <w:proofErr w:type="spellStart"/>
      <w:r>
        <w:rPr>
          <w:i/>
          <w:sz w:val="28"/>
          <w:szCs w:val="28"/>
          <w:vertAlign w:val="superscript"/>
        </w:rPr>
        <w:t>проєкт</w:t>
      </w:r>
      <w:proofErr w:type="spellEnd"/>
      <w:r>
        <w:rPr>
          <w:i/>
          <w:sz w:val="28"/>
          <w:szCs w:val="28"/>
          <w:vertAlign w:val="superscript"/>
        </w:rPr>
        <w:t>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Науковий ступінь ______________________________ вчене звання 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Місце основної роботи 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Посада    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.:____________________E-</w:t>
      </w:r>
      <w:proofErr w:type="spellStart"/>
      <w:r>
        <w:t>mail</w:t>
      </w:r>
      <w:proofErr w:type="spellEnd"/>
      <w:r>
        <w:t>:____________________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Відповідальний виконавець </w:t>
      </w:r>
      <w:proofErr w:type="spellStart"/>
      <w:r>
        <w:t>проєкту</w:t>
      </w:r>
      <w:proofErr w:type="spellEnd"/>
      <w:r>
        <w:t xml:space="preserve"> (П.І.Б., науковий ступінь, вчене звання, посада):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.:____________________E-</w:t>
      </w:r>
      <w:proofErr w:type="spellStart"/>
      <w:r>
        <w:t>mail</w:t>
      </w:r>
      <w:proofErr w:type="spellEnd"/>
      <w:r>
        <w:t>:____________________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sectPr w:rsidR="0076470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568" w:footer="709" w:gutter="0"/>
          <w:pgNumType w:start="1"/>
          <w:cols w:space="720"/>
          <w:titlePg/>
        </w:sectPr>
      </w:pPr>
      <w:proofErr w:type="spellStart"/>
      <w:r>
        <w:t>Проєкт</w:t>
      </w:r>
      <w:proofErr w:type="spellEnd"/>
      <w:r>
        <w:t xml:space="preserve">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E362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Керівник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>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Підпис:____________________________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«____»   ____________20__ р. 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</w:p>
    <w:p w:rsidR="00E362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color w:val="000000"/>
          <w:u w:val="single"/>
        </w:rPr>
        <w:t>Назва ЗВО/НУ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Проректор з наукової роботи/Директор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_____________________________________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Підпис:______________________________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764705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851" w:right="851" w:bottom="851" w:left="1134" w:header="568" w:footer="709" w:gutter="0"/>
          <w:pgNumType w:start="1"/>
          <w:cols w:num="2" w:space="720" w:equalWidth="0">
            <w:col w:w="4600" w:space="720"/>
            <w:col w:w="4600" w:space="0"/>
          </w:cols>
          <w:titlePg/>
        </w:sectPr>
      </w:pPr>
      <w:r>
        <w:rPr>
          <w:color w:val="000000"/>
        </w:rPr>
        <w:t xml:space="preserve"> «____» ____________20__ р. </w:t>
      </w:r>
    </w:p>
    <w:p w:rsidR="00764705" w:rsidRDefault="00764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color w:val="000000"/>
        </w:rPr>
      </w:pPr>
    </w:p>
    <w:tbl>
      <w:tblPr>
        <w:tblStyle w:val="afff6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764705">
        <w:tc>
          <w:tcPr>
            <w:tcW w:w="10672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</w:pPr>
            <w:bookmarkStart w:id="0" w:name="_heading=h.gjdgxs" w:colFirst="0" w:colLast="0"/>
            <w:bookmarkEnd w:id="0"/>
          </w:p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Продовження форми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</w:p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4" w:firstLine="1172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прикладного дослідження</w:t>
            </w:r>
          </w:p>
        </w:tc>
      </w:tr>
    </w:tbl>
    <w:p w:rsidR="00764705" w:rsidRDefault="00A47243">
      <w:pPr>
        <w:widowControl w:val="0"/>
        <w:spacing w:before="555" w:line="240" w:lineRule="auto"/>
        <w:ind w:firstLine="0"/>
      </w:pPr>
      <w:r>
        <w:t>Тематичний напрям</w:t>
      </w:r>
      <w:r>
        <w:rPr>
          <w:i/>
        </w:rPr>
        <w:t>_______________________________</w:t>
      </w:r>
      <w:r>
        <w:t xml:space="preserve">_________________________________ </w:t>
      </w:r>
    </w:p>
    <w:p w:rsidR="00764705" w:rsidRDefault="00A47243">
      <w:pPr>
        <w:widowControl w:val="0"/>
        <w:spacing w:before="555" w:line="240" w:lineRule="auto"/>
        <w:ind w:left="120" w:hanging="120"/>
      </w:pPr>
      <w:r>
        <w:t>Піднапрям_________________________________________________________________________</w:t>
      </w:r>
    </w:p>
    <w:p w:rsidR="00764705" w:rsidRDefault="00A47243">
      <w:pPr>
        <w:widowControl w:val="0"/>
        <w:spacing w:before="555" w:line="240" w:lineRule="auto"/>
        <w:ind w:left="120" w:hanging="120"/>
      </w:pPr>
      <w:r>
        <w:t>Спеціалізація(ї)____________________________________________________________________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 xml:space="preserve">Опис </w:t>
      </w:r>
      <w:proofErr w:type="spellStart"/>
      <w:r>
        <w:t>проєкту</w:t>
      </w:r>
      <w:proofErr w:type="spellEnd"/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>прикладного дослідження,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>що виконуватиметься за рахунок видатків загального фонду державного бюджету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(рекомендовано не більше 15-ти слів)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Пропоновані терміни виконання </w:t>
      </w:r>
      <w:proofErr w:type="spellStart"/>
      <w:r>
        <w:t>проєкту</w:t>
      </w:r>
      <w:proofErr w:type="spellEnd"/>
      <w:r>
        <w:t xml:space="preserve"> (до 36 місяців)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з _______________________по _________________________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Орієнтовний обсяг фінансування </w:t>
      </w:r>
      <w:proofErr w:type="spellStart"/>
      <w:r>
        <w:t>проєкту</w:t>
      </w:r>
      <w:proofErr w:type="spellEnd"/>
      <w:r>
        <w:t>: ___________тис. грн (згідно з умовами конкурсу)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b/>
        </w:rPr>
        <w:t>1</w:t>
      </w:r>
      <w:r>
        <w:t>.</w:t>
      </w:r>
      <w:r>
        <w:rPr>
          <w:b/>
        </w:rPr>
        <w:t xml:space="preserve"> АНОТАЦІЯ </w:t>
      </w:r>
      <w:r>
        <w:t>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короткий зміст </w:t>
      </w:r>
      <w:proofErr w:type="spellStart"/>
      <w:r>
        <w:rPr>
          <w:i/>
          <w:sz w:val="20"/>
          <w:szCs w:val="20"/>
        </w:rPr>
        <w:t>проєкту</w:t>
      </w:r>
      <w:proofErr w:type="spellEnd"/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2. ПЕРЕВАГИ ПРОЄКТУ (EXCELLENCE)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Розділ може бути ілюстрований графіками та малюнками, які розкривають особливості проекту та його перевагу над існуючими аналогами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</w:pPr>
      <w:r>
        <w:rPr>
          <w:i/>
        </w:rPr>
        <w:t>2</w:t>
      </w:r>
      <w:r>
        <w:t xml:space="preserve">.1. Відповідність </w:t>
      </w:r>
      <w:proofErr w:type="spellStart"/>
      <w:r>
        <w:t>проєкту</w:t>
      </w:r>
      <w:proofErr w:type="spellEnd"/>
      <w:r>
        <w:t xml:space="preserve"> державним пріоритетам і потребам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випадку обґрунтованої невідповідності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Конкурсу,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експертом приймається рівною нулю.</w:t>
      </w:r>
    </w:p>
    <w:p w:rsidR="00764705" w:rsidRDefault="00764705">
      <w:pPr>
        <w:spacing w:line="240" w:lineRule="auto"/>
        <w:ind w:hanging="2"/>
        <w:jc w:val="both"/>
        <w:rPr>
          <w:i/>
        </w:rPr>
      </w:pPr>
      <w:bookmarkStart w:id="1" w:name="_heading=h.f7ky7g3ciq99" w:colFirst="0" w:colLast="0"/>
      <w:bookmarkEnd w:id="1"/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>2</w:t>
      </w:r>
      <w:r>
        <w:t>.2. Сучасний стан проблеми (</w:t>
      </w:r>
      <w:proofErr w:type="spellStart"/>
      <w:r>
        <w:t>індикативно</w:t>
      </w:r>
      <w:proofErr w:type="spellEnd"/>
      <w:r>
        <w:t xml:space="preserve"> – до 2-х сторінок 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подати інформацію про сучасний стан проблеми, на вирішення якої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. </w:t>
      </w:r>
      <w:r>
        <w:rPr>
          <w:i/>
          <w:color w:val="000000"/>
        </w:rPr>
        <w:t xml:space="preserve">Обов’язково надати порівняння з існуючими аналогами та показати переваги нового підходу до вирішення поставленої проблеми. </w:t>
      </w:r>
      <w:r>
        <w:rPr>
          <w:i/>
        </w:rPr>
        <w:t xml:space="preserve">В кінці розділу бажано надати стислий перелік основних положень, які автори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вважають ключовими і на вирішення яких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>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Всі посилання мають бути оформлені у вигляді списку джерел, який наводиться у цьому розділі.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2.3. Мета та завдання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lastRenderedPageBreak/>
        <w:t xml:space="preserve">У даному розділі необхідно сформулювати мету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детально описати завдання, які поставлені для досягнення мети. Бажано ідентифікувати показники, за якими може бути оцінена повнота досягнення мети та виконання завдань.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2.4</w:t>
      </w:r>
      <w:r>
        <w:tab/>
        <w:t xml:space="preserve">Методологічні підходи до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2-х сторінок)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та пояснити загальну методологію, яка буде використана для вирішення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включаючи концепції, моделі та припущення, які лежать в основі вашої роботи. Необхідно пояснити, як дані методологічні підходи дозволять досягнути цілей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Опишіть загальну концепцію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підходи до його реалізації. За необхідності, опишіть труднощі, які Ви могли виявити у вибраній методології, і як ви збираєтеся їх подолати.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можливо використання схем та малюнків, які пояснюють використання методів чи їх комбінації.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2.5. Використання принципів відкритої науки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)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впровадження адаптовані до характеру вашої роботи таким чином, щоб підвищити шанси досягнення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своїх цілей. Опишіть в який спосіб буде забезпечено відкритий доступ до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 Чи затверджені в Вашому закладі/установі стратегічні документи щодо відкритої науки? Якщо так, зазначте їх, та вкажіть в який спосіб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буде сприяти їх реалізації.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2.6. Управління науковими даними 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:rsidR="00764705" w:rsidRDefault="00A47243">
      <w:pPr>
        <w:spacing w:line="240" w:lineRule="auto"/>
        <w:ind w:firstLine="0"/>
        <w:jc w:val="both"/>
        <w:rPr>
          <w:i/>
        </w:rPr>
      </w:pPr>
      <w:r>
        <w:rPr>
          <w:i/>
        </w:rPr>
        <w:t>Опишіть процес управління науковими даними, включно з їх отриманням, зберіганням та використанням. Вкажіть, яким чином дані будуть використовуватись під час та після завершення дослідження. Опишіть, як управління даними відповідає принципам FAIR (</w:t>
      </w:r>
      <w:proofErr w:type="spellStart"/>
      <w:r>
        <w:rPr>
          <w:i/>
        </w:rPr>
        <w:t>Findable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Accessible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Interoperable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Reusable</w:t>
      </w:r>
      <w:proofErr w:type="spellEnd"/>
      <w:r>
        <w:rPr>
          <w:i/>
        </w:rPr>
        <w:t xml:space="preserve">), зокрема щодо </w:t>
      </w:r>
      <w:proofErr w:type="spellStart"/>
      <w:r>
        <w:rPr>
          <w:i/>
        </w:rPr>
        <w:t>інтероперабельності</w:t>
      </w:r>
      <w:proofErr w:type="spellEnd"/>
      <w:r>
        <w:rPr>
          <w:i/>
        </w:rPr>
        <w:t xml:space="preserve"> та повторного використання даних.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3. ВПЛИВИ ПРОЄКТУ (IMPACT)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показати впливи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науки, економіки, суспільства, а також навести обґрунтування впливу виконання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людського потенціалу.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3.1. Ключові результати </w:t>
      </w:r>
      <w:proofErr w:type="spellStart"/>
      <w:r>
        <w:t>проєкту</w:t>
      </w:r>
      <w:proofErr w:type="spellEnd"/>
      <w:r>
        <w:t xml:space="preserve"> та його інноваційний потенціал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Надати опис ключових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описати їх потенціал для впровадження. Обов’язково вказати TRL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при його завершенні та план їх використання у майбутньому.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3.2. Впливи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1-х сторінки)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розділі необхідно детально описати вплив очікуваних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Бажано даний розділ структурувати наступним чином: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>Науковий вплив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>Економічний/технологічний вплив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</w:t>
      </w:r>
      <w:r>
        <w:tab/>
        <w:t>Соціальний вплив.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4.</w:t>
      </w:r>
      <w:r>
        <w:tab/>
        <w:t>Вплив на безпеку і обороноздатність (за наявності)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Будьте конкретними, посилаючись на результати вашого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проекту. 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Впливи результатів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можуть бути наступними: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Наукові, напр.: сприяння конкретним передовим науковим досягненням у різних дисциплінах та всередині них, створення нових знань, </w:t>
      </w:r>
      <w:r>
        <w:rPr>
          <w:i/>
          <w:highlight w:val="white"/>
        </w:rPr>
        <w:t xml:space="preserve">створення та удосконалення </w:t>
      </w:r>
      <w:proofErr w:type="spellStart"/>
      <w:r>
        <w:rPr>
          <w:i/>
          <w:highlight w:val="white"/>
        </w:rPr>
        <w:t>методик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>;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Економічні/технологічні, напр.: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Соціальні, напр.: підвищення якості життя, зниження смертності, покращення політики та прийняття рішень, зменшення викидів CO2, підвищення обізнаності.</w:t>
      </w: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 </w:t>
      </w:r>
      <w:proofErr w:type="spellStart"/>
      <w:r>
        <w:rPr>
          <w:i/>
        </w:rPr>
        <w:t>Безпекові</w:t>
      </w:r>
      <w:proofErr w:type="spellEnd"/>
      <w:r>
        <w:rPr>
          <w:i/>
        </w:rPr>
        <w:t xml:space="preserve">, напр.: підвищення рівня обороноздатності, </w:t>
      </w:r>
      <w:proofErr w:type="spellStart"/>
      <w:r>
        <w:rPr>
          <w:i/>
        </w:rPr>
        <w:t>безпекового</w:t>
      </w:r>
      <w:proofErr w:type="spellEnd"/>
      <w:r>
        <w:rPr>
          <w:i/>
        </w:rPr>
        <w:t xml:space="preserve"> рівня, зокрема у напрямах нарощування фізичного захисту, </w:t>
      </w:r>
      <w:proofErr w:type="spellStart"/>
      <w:r>
        <w:rPr>
          <w:i/>
        </w:rPr>
        <w:t>біобезпеки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кібербезпеки</w:t>
      </w:r>
      <w:proofErr w:type="spellEnd"/>
      <w:r>
        <w:rPr>
          <w:i/>
        </w:rPr>
        <w:t xml:space="preserve"> тощо.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3.3. Поширення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 сторінок)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різних груп, включаючи наукове співтовариство, бізнес та суспільство. Даний розділ бажано розділити на наступні підпункти:</w:t>
      </w:r>
    </w:p>
    <w:p w:rsidR="00764705" w:rsidRDefault="00A47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</w:pPr>
      <w:r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наукової спільноти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 Поширення результатів </w:t>
      </w:r>
      <w:proofErr w:type="spellStart"/>
      <w:r>
        <w:t>проєкту</w:t>
      </w:r>
      <w:proofErr w:type="spellEnd"/>
      <w:r>
        <w:t xml:space="preserve"> серед суспільства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суспільства, вказати </w:t>
      </w:r>
      <w:proofErr w:type="spellStart"/>
      <w:r>
        <w:rPr>
          <w:i/>
        </w:rPr>
        <w:t>таргетні</w:t>
      </w:r>
      <w:proofErr w:type="spellEnd"/>
      <w:r>
        <w:rPr>
          <w:i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 з новими науковими розробками.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науково-популярних видань, </w:t>
      </w:r>
      <w:proofErr w:type="spellStart"/>
      <w:r>
        <w:rPr>
          <w:i/>
        </w:rPr>
        <w:t>популяризаційних</w:t>
      </w:r>
      <w:proofErr w:type="spellEnd"/>
      <w:r>
        <w:rPr>
          <w:i/>
        </w:rPr>
        <w:t xml:space="preserve"> заходів тощо) та надати кількісні індикатори (у разі наявності).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3.4.</w:t>
      </w:r>
      <w:r>
        <w:tab/>
        <w:t xml:space="preserve">Використання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exploitation</w:t>
      </w:r>
      <w:proofErr w:type="spellEnd"/>
      <w:r>
        <w:t xml:space="preserve">)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результати планується використати результати після закінчення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Бажано деталізувати майбутніх </w:t>
      </w:r>
      <w:proofErr w:type="spellStart"/>
      <w:r>
        <w:rPr>
          <w:i/>
        </w:rPr>
        <w:t>стейкхолдерів</w:t>
      </w:r>
      <w:proofErr w:type="spellEnd"/>
      <w:r>
        <w:rPr>
          <w:i/>
        </w:rPr>
        <w:t xml:space="preserve"> або користувачів та надати план роботи з ними (участь у виставках, </w:t>
      </w:r>
      <w:proofErr w:type="spellStart"/>
      <w:r>
        <w:rPr>
          <w:i/>
        </w:rPr>
        <w:t>startup</w:t>
      </w:r>
      <w:proofErr w:type="spellEnd"/>
      <w:r>
        <w:rPr>
          <w:i/>
        </w:rPr>
        <w:t xml:space="preserve"> конкурсах, пошук додаткового фінансування на імплементацію, план комерціалізації тощо)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використання результатів (участь у виставках,  </w:t>
      </w:r>
      <w:proofErr w:type="spellStart"/>
      <w:r>
        <w:rPr>
          <w:i/>
        </w:rPr>
        <w:t>startup</w:t>
      </w:r>
      <w:proofErr w:type="spellEnd"/>
      <w:r>
        <w:rPr>
          <w:i/>
        </w:rPr>
        <w:t xml:space="preserve"> конкурсах, перемовинах із замовниками, презентаційних заходах тощо) та надати кількісні індикатори (у разі наявності).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3.5. Вплив </w:t>
      </w:r>
      <w:proofErr w:type="spellStart"/>
      <w:r>
        <w:t>проєкту</w:t>
      </w:r>
      <w:proofErr w:type="spellEnd"/>
      <w:r>
        <w:t xml:space="preserve"> на розвиток людського капіталу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виконання завдань та досягнення мети будуть впливати на розвиток керівника та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їх навичок та вмінь? Як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вплине на кар’єрні перспективи команди? Чи можливий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потенціалу молодих вчених, в тому числі аспірантів і студентів.</w:t>
      </w:r>
    </w:p>
    <w:p w:rsidR="00764705" w:rsidRDefault="00764705">
      <w:pP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вказати конкретні впливи на розвиток людського капіталу та надати кількісні індикатори (у разі наявності).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3.6. Інтелектуальна власність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описати план захисту інтелектуальної власності результатів, створених під час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надати також і кількісні індикатори (у разі наявності).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b/>
        </w:rPr>
        <w:t>4. РЕАЛІЗАЦІЯ ПРОЕКТУ (IMPLEMENTATION)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необхідно показати шляхи реалізації проекту,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after="160" w:line="256" w:lineRule="auto"/>
        <w:ind w:firstLine="0"/>
        <w:jc w:val="both"/>
      </w:pPr>
      <w:r>
        <w:t>4.1 Загальний план виконання проекту (</w:t>
      </w:r>
      <w:proofErr w:type="spellStart"/>
      <w:r>
        <w:t>індикативно</w:t>
      </w:r>
      <w:proofErr w:type="spellEnd"/>
      <w:r>
        <w:t xml:space="preserve"> – до 0,5 сторінок)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В даному розділі необхідно обґрунтувати шляхи реалізації проекту та надати план робочих пакетів*. Список робочих пакетів необхідно представити у вигляді таблиці 4.1 </w:t>
      </w:r>
    </w:p>
    <w:p w:rsidR="00764705" w:rsidRDefault="00A47243">
      <w:pPr>
        <w:spacing w:after="160" w:line="256" w:lineRule="auto"/>
        <w:ind w:left="720" w:firstLine="0"/>
        <w:jc w:val="both"/>
        <w:rPr>
          <w:i/>
        </w:rPr>
      </w:pPr>
      <w:r>
        <w:rPr>
          <w:i/>
        </w:rPr>
        <w:t xml:space="preserve">*Робочий пакет — це компонент дослідницького проекту,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проекту.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spacing w:line="256" w:lineRule="auto"/>
        <w:ind w:firstLine="0"/>
        <w:jc w:val="both"/>
      </w:pPr>
      <w:r>
        <w:t>Таблиця 4.1 Список Робочих пакетів проекту</w:t>
      </w:r>
    </w:p>
    <w:tbl>
      <w:tblPr>
        <w:tblStyle w:val="afff7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025"/>
        <w:gridCol w:w="1875"/>
        <w:gridCol w:w="1905"/>
        <w:gridCol w:w="1950"/>
      </w:tblGrid>
      <w:tr w:rsidR="00764705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>Назва РП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>Кількість людино-місяців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>Місяць закінчення</w:t>
            </w:r>
          </w:p>
        </w:tc>
      </w:tr>
      <w:tr w:rsidR="00764705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Створення 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764705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Визначення…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764705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764705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Поширення результатів проекту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</w:tbl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t>4.2 Опис Робочих пакетів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4 сторінок)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надати детальну інформацію про хід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основі логічної структури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етапів, на яких він має виконуватися (етап має охоплювати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період до 1 календарного року в межах якого може виконуватися один чи група робочих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пакетів).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Кількість робочих пакетів має бути пропорційною масштабу та складності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:rsidR="00764705" w:rsidRDefault="00764705">
      <w:pPr>
        <w:spacing w:after="160" w:line="256" w:lineRule="auto"/>
        <w:ind w:firstLine="0"/>
        <w:jc w:val="both"/>
        <w:rPr>
          <w:i/>
        </w:rPr>
      </w:pP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lastRenderedPageBreak/>
        <w:t>Кожен окремий Робочий пакет необхідно представити у вигляді окремої таблиці (Табл. 4.2). Рекомендується включити кілька наукових робочих проектів з детальним описом завдань та індикаторів їх виконання, а також робочі пакети з управління проектом та поширенню його результатів.</w:t>
      </w:r>
    </w:p>
    <w:p w:rsidR="00764705" w:rsidRDefault="00764705">
      <w:pPr>
        <w:spacing w:line="256" w:lineRule="auto"/>
        <w:ind w:firstLine="0"/>
        <w:jc w:val="both"/>
      </w:pPr>
    </w:p>
    <w:p w:rsidR="00764705" w:rsidRDefault="00A47243">
      <w:pPr>
        <w:spacing w:line="256" w:lineRule="auto"/>
        <w:ind w:firstLine="0"/>
        <w:jc w:val="both"/>
      </w:pPr>
      <w:r>
        <w:t>Таблиця 4.2 Робочі пакети</w:t>
      </w:r>
    </w:p>
    <w:p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(таблицю необхідно скопіювати відповідно до кількості Робочих пакетів)</w:t>
      </w:r>
    </w:p>
    <w:tbl>
      <w:tblPr>
        <w:tblStyle w:val="afff8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840"/>
      </w:tblGrid>
      <w:tr w:rsidR="00764705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 xml:space="preserve"> </w:t>
            </w:r>
          </w:p>
        </w:tc>
      </w:tr>
      <w:tr w:rsidR="00764705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</w:pPr>
            <w:r>
              <w:t xml:space="preserve"> </w:t>
            </w:r>
          </w:p>
        </w:tc>
      </w:tr>
      <w:tr w:rsidR="00764705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Науковий, управління проектом, поширення результатів, етика, тощо.</w:t>
            </w:r>
          </w:p>
        </w:tc>
      </w:tr>
      <w:tr w:rsidR="00764705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 РП</w:t>
            </w:r>
          </w:p>
        </w:tc>
      </w:tr>
      <w:tr w:rsidR="00764705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 РП</w:t>
            </w:r>
          </w:p>
        </w:tc>
      </w:tr>
      <w:tr w:rsidR="00764705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Стисло представити основну мету РП, яке дозволить досягти мету проекту</w:t>
            </w:r>
          </w:p>
        </w:tc>
      </w:tr>
      <w:tr w:rsidR="00764705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Опис проекту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Детально описати завдання реалізації проекту та шляхи їх досягнення. Бажано структурувати даний розділ як «Завдання 1…, Завдання 2…» та надати детальний опис шляхів та методів їх виконання.</w:t>
            </w:r>
          </w:p>
        </w:tc>
      </w:tr>
      <w:tr w:rsidR="00764705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Індикатори виконання РП (</w:t>
            </w:r>
            <w:proofErr w:type="spellStart"/>
            <w:r>
              <w:rPr>
                <w:i/>
              </w:rPr>
              <w:t>deliverables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проекту.</w:t>
            </w:r>
          </w:p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проекту.</w:t>
            </w:r>
          </w:p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Всі індикатори виконання РП мають бути реалістичними та сформовані з урахуванням ризиків, які можуть виникати під час реалізації проекту.</w:t>
            </w:r>
          </w:p>
        </w:tc>
      </w:tr>
    </w:tbl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4.3 Критичні ризики реалізації проекту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1 сторінки)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У даному розділ необхідно спрогнозувати наукові, соціальні (напр. епідемії чи воєнний стан) та економічні ризики, які можуть вплинути на виконання проекту. Ризики, та передбачені способи їх уникнення необхідно побудувати у вигляді таблиці (Табл. 5.3).</w:t>
      </w:r>
    </w:p>
    <w:p w:rsidR="00764705" w:rsidRDefault="00764705">
      <w:pPr>
        <w:spacing w:line="256" w:lineRule="auto"/>
        <w:ind w:firstLine="0"/>
        <w:jc w:val="both"/>
        <w:rPr>
          <w:b/>
          <w:i/>
        </w:rPr>
      </w:pPr>
    </w:p>
    <w:p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Таблиця 4.3 Ризики виконання проекту*</w:t>
      </w:r>
    </w:p>
    <w:p w:rsidR="00764705" w:rsidRDefault="00764705">
      <w:pPr>
        <w:spacing w:line="256" w:lineRule="auto"/>
        <w:ind w:firstLine="0"/>
        <w:jc w:val="both"/>
        <w:rPr>
          <w:i/>
        </w:rPr>
      </w:pPr>
    </w:p>
    <w:tbl>
      <w:tblPr>
        <w:tblStyle w:val="afff9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995"/>
        <w:gridCol w:w="4395"/>
      </w:tblGrid>
      <w:tr w:rsidR="00764705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Опис ризику</w:t>
            </w:r>
          </w:p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Робочий пакет, 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Способи уникнення ризику</w:t>
            </w:r>
          </w:p>
        </w:tc>
      </w:tr>
      <w:tr w:rsidR="00764705">
        <w:trPr>
          <w:trHeight w:val="162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Отримані </w:t>
            </w:r>
            <w:proofErr w:type="spellStart"/>
            <w:r>
              <w:rPr>
                <w:i/>
              </w:rPr>
              <w:t>наноматеріали</w:t>
            </w:r>
            <w:proofErr w:type="spellEnd"/>
            <w:r>
              <w:rPr>
                <w:i/>
              </w:rPr>
              <w:t xml:space="preserve"> не будуть мати антибактеріальних властивостей</w:t>
            </w:r>
          </w:p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(Середня/високий)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Використання альтернативного процесу синтезу </w:t>
            </w:r>
            <w:proofErr w:type="spellStart"/>
            <w:r>
              <w:rPr>
                <w:i/>
              </w:rPr>
              <w:t>наноматеріалів</w:t>
            </w:r>
            <w:proofErr w:type="spellEnd"/>
            <w:r>
              <w:rPr>
                <w:i/>
              </w:rPr>
              <w:t xml:space="preserve"> чи застосування інших металів (</w:t>
            </w:r>
            <w:proofErr w:type="spellStart"/>
            <w:r>
              <w:rPr>
                <w:i/>
              </w:rPr>
              <w:t>Ag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>) для досягнення необхідного ефекту</w:t>
            </w:r>
          </w:p>
        </w:tc>
      </w:tr>
      <w:tr w:rsidR="00764705">
        <w:trPr>
          <w:trHeight w:val="435"/>
        </w:trPr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64705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*Ризик — це ймовірна подія або проблема, яка може мати значний несприятливий вплив на здатність проекту досягти своїх цілей.</w:t>
      </w:r>
    </w:p>
    <w:p w:rsidR="00764705" w:rsidRDefault="00764705">
      <w:pPr>
        <w:spacing w:after="160" w:line="256" w:lineRule="auto"/>
        <w:ind w:firstLine="0"/>
        <w:jc w:val="both"/>
        <w:rPr>
          <w:b/>
          <w:i/>
        </w:rPr>
      </w:pPr>
    </w:p>
    <w:p w:rsidR="00764705" w:rsidRPr="005979FA" w:rsidRDefault="00A47243" w:rsidP="005979FA">
      <w:pPr>
        <w:spacing w:after="160" w:line="256" w:lineRule="auto"/>
        <w:ind w:firstLine="0"/>
        <w:jc w:val="both"/>
        <w:rPr>
          <w:i/>
        </w:rPr>
      </w:pPr>
      <w:r>
        <w:t>4.4 Людський потенціал для виконання проекту</w:t>
      </w:r>
      <w:r>
        <w:rPr>
          <w:b/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1,0 сторінки)</w:t>
      </w:r>
    </w:p>
    <w:p w:rsidR="00764705" w:rsidRDefault="00A47243">
      <w:pPr>
        <w:spacing w:after="60" w:line="240" w:lineRule="auto"/>
        <w:ind w:hanging="2"/>
        <w:rPr>
          <w:i/>
        </w:rPr>
      </w:pPr>
      <w:r>
        <w:rPr>
          <w:i/>
        </w:rPr>
        <w:t xml:space="preserve">4.4.1 Основні виконавці (автори) </w:t>
      </w:r>
      <w:proofErr w:type="spellStart"/>
      <w:r>
        <w:rPr>
          <w:i/>
        </w:rPr>
        <w:t>проєкту</w:t>
      </w:r>
      <w:proofErr w:type="spellEnd"/>
      <w:r>
        <w:rPr>
          <w:i/>
          <w:vertAlign w:val="superscript"/>
        </w:rPr>
        <w:t>*</w:t>
      </w:r>
      <w:r>
        <w:rPr>
          <w:i/>
        </w:rPr>
        <w:t>:</w:t>
      </w:r>
    </w:p>
    <w:p w:rsidR="00764705" w:rsidRDefault="00A47243">
      <w:pPr>
        <w:spacing w:after="60" w:line="240" w:lineRule="auto"/>
        <w:ind w:hanging="2"/>
        <w:jc w:val="right"/>
      </w:pPr>
      <w:r>
        <w:t>Таблиця 4.4</w:t>
      </w:r>
    </w:p>
    <w:tbl>
      <w:tblPr>
        <w:tblStyle w:val="afff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45"/>
        <w:gridCol w:w="31"/>
        <w:gridCol w:w="993"/>
        <w:gridCol w:w="1559"/>
        <w:gridCol w:w="1134"/>
        <w:gridCol w:w="850"/>
        <w:gridCol w:w="1418"/>
        <w:gridCol w:w="1276"/>
        <w:gridCol w:w="1275"/>
      </w:tblGrid>
      <w:tr w:rsidR="00764705">
        <w:tc>
          <w:tcPr>
            <w:tcW w:w="420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276" w:type="dxa"/>
            <w:gridSpan w:val="2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Прізвище, ім’я, по батькові</w:t>
            </w:r>
          </w:p>
        </w:tc>
        <w:tc>
          <w:tcPr>
            <w:tcW w:w="993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Стать</w:t>
            </w:r>
          </w:p>
        </w:tc>
        <w:tc>
          <w:tcPr>
            <w:tcW w:w="1559" w:type="dxa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Роль у </w:t>
            </w:r>
            <w:proofErr w:type="spellStart"/>
            <w:r>
              <w:rPr>
                <w:i/>
              </w:rPr>
              <w:t>проєкті</w:t>
            </w:r>
            <w:proofErr w:type="spellEnd"/>
          </w:p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134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Науковий ступінь</w:t>
            </w:r>
          </w:p>
        </w:tc>
        <w:tc>
          <w:tcPr>
            <w:tcW w:w="850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Вчене звання</w:t>
            </w:r>
          </w:p>
        </w:tc>
        <w:tc>
          <w:tcPr>
            <w:tcW w:w="1418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Посада і місце основної роботи (</w:t>
            </w:r>
            <w:proofErr w:type="spellStart"/>
            <w:r>
              <w:rPr>
                <w:i/>
              </w:rPr>
              <w:t>тел</w:t>
            </w:r>
            <w:proofErr w:type="spellEnd"/>
            <w:r>
              <w:rPr>
                <w:i/>
              </w:rPr>
              <w:t>.; е-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Вік / дата народження</w:t>
            </w:r>
          </w:p>
        </w:tc>
        <w:tc>
          <w:tcPr>
            <w:tcW w:w="1275" w:type="dxa"/>
            <w:vAlign w:val="center"/>
          </w:tcPr>
          <w:p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Посилання на профілі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WoS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Google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Scholar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  <w:color w:val="1F1F1F"/>
              </w:rPr>
              <w:t>ResearchGate</w:t>
            </w:r>
            <w:proofErr w:type="spellEnd"/>
            <w:r>
              <w:rPr>
                <w:i/>
                <w:color w:val="1F1F1F"/>
              </w:rPr>
              <w:t xml:space="preserve"> тощо (за наявності)</w:t>
            </w:r>
            <w:r>
              <w:rPr>
                <w:i/>
              </w:rPr>
              <w:t xml:space="preserve"> </w:t>
            </w:r>
          </w:p>
        </w:tc>
      </w:tr>
      <w:tr w:rsidR="00764705">
        <w:tc>
          <w:tcPr>
            <w:tcW w:w="420" w:type="dxa"/>
          </w:tcPr>
          <w:p w:rsidR="00764705" w:rsidRDefault="00A47243">
            <w:pPr>
              <w:spacing w:line="240" w:lineRule="auto"/>
              <w:ind w:hanging="2"/>
            </w:pPr>
            <w:r>
              <w:t>1.</w:t>
            </w:r>
          </w:p>
        </w:tc>
        <w:tc>
          <w:tcPr>
            <w:tcW w:w="1245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024" w:type="dxa"/>
            <w:gridSpan w:val="2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559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134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850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418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276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275" w:type="dxa"/>
          </w:tcPr>
          <w:p w:rsidR="00764705" w:rsidRDefault="00764705">
            <w:pPr>
              <w:spacing w:line="240" w:lineRule="auto"/>
              <w:ind w:hanging="2"/>
            </w:pPr>
          </w:p>
        </w:tc>
      </w:tr>
      <w:tr w:rsidR="00764705">
        <w:tc>
          <w:tcPr>
            <w:tcW w:w="420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245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024" w:type="dxa"/>
            <w:gridSpan w:val="2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559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134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850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418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276" w:type="dxa"/>
          </w:tcPr>
          <w:p w:rsidR="00764705" w:rsidRDefault="00764705">
            <w:pPr>
              <w:spacing w:line="240" w:lineRule="auto"/>
              <w:ind w:hanging="2"/>
            </w:pPr>
          </w:p>
        </w:tc>
        <w:tc>
          <w:tcPr>
            <w:tcW w:w="1275" w:type="dxa"/>
          </w:tcPr>
          <w:p w:rsidR="00764705" w:rsidRDefault="00764705">
            <w:pPr>
              <w:spacing w:line="240" w:lineRule="auto"/>
              <w:ind w:hanging="2"/>
            </w:pPr>
          </w:p>
        </w:tc>
      </w:tr>
    </w:tbl>
    <w:p w:rsidR="00764705" w:rsidRDefault="00A47243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або досвідом попередньої співпраці – спільні </w:t>
      </w:r>
      <w:proofErr w:type="spellStart"/>
      <w:r>
        <w:rPr>
          <w:i/>
        </w:rPr>
        <w:t>проєкти</w:t>
      </w:r>
      <w:proofErr w:type="spellEnd"/>
      <w:r>
        <w:rPr>
          <w:i/>
        </w:rPr>
        <w:t xml:space="preserve">, публікації). До запиту додається письмова згода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щодо участі в ньому.</w:t>
      </w:r>
    </w:p>
    <w:p w:rsidR="00764705" w:rsidRDefault="00764705">
      <w:pPr>
        <w:spacing w:after="60" w:line="240" w:lineRule="auto"/>
        <w:ind w:hanging="2"/>
        <w:jc w:val="both"/>
        <w:rPr>
          <w:i/>
        </w:rPr>
      </w:pPr>
    </w:p>
    <w:p w:rsidR="00764705" w:rsidRDefault="00A47243" w:rsidP="005979FA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4.4.2 Надати узагальнюючу інформацію щодо спроможності колективу виконати проект з урахуванням як наукових здобутків </w:t>
      </w:r>
      <w:r>
        <w:rPr>
          <w:b/>
          <w:i/>
        </w:rPr>
        <w:t>кожного з основних виконавців</w:t>
      </w:r>
      <w:r>
        <w:rPr>
          <w:i/>
        </w:rPr>
        <w:t xml:space="preserve">, так і попередньої участі у виконанні державних та міжнародних грантових дослідницьких проектів, або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>, які фінансувались за рахунок коштів бізнесу.</w:t>
      </w:r>
      <w:bookmarkStart w:id="2" w:name="_GoBack"/>
      <w:bookmarkEnd w:id="2"/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lastRenderedPageBreak/>
        <w:t xml:space="preserve">4.4.3 Дотримання гендерної рівності у складі авторів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зазначити % кожної статі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чоловіки: - %;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жінки: - %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spacing w:after="160" w:line="256" w:lineRule="auto"/>
        <w:ind w:firstLine="0"/>
        <w:jc w:val="both"/>
        <w:rPr>
          <w:i/>
        </w:rPr>
      </w:pPr>
      <w:r>
        <w:t xml:space="preserve">4.5 Спроможність виконання </w:t>
      </w:r>
      <w:proofErr w:type="spellStart"/>
      <w:r>
        <w:t>проєкту</w:t>
      </w:r>
      <w:proofErr w:type="spellEnd"/>
      <w:r>
        <w:t xml:space="preserve"> в організації-заявнику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0,5 сторінки)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проекті,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також розділі необхідно вказати наявність державної атестації наукової діяльності ЗВО/НУ за напрямом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атестації), а також вплив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у забезпечення результату цієї атестації.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</w:rPr>
      </w:pPr>
      <w:r>
        <w:rPr>
          <w:b/>
          <w:smallCaps/>
        </w:rPr>
        <w:t>5. ФІНАНСОВЕ ЗАБЕЗПЕЧЕННЯ ПРОЄКТУ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Фінансове забезпечення </w:t>
      </w:r>
      <w:proofErr w:type="spellStart"/>
      <w:r>
        <w:t>проєкту</w:t>
      </w:r>
      <w:proofErr w:type="spellEnd"/>
      <w:r>
        <w:t xml:space="preserve"> подати у вигляді таблиці 5.1. 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Таблиця 5.1 Узагальнений бюджет </w:t>
      </w:r>
      <w:proofErr w:type="spellStart"/>
      <w:r>
        <w:t>проєкту</w:t>
      </w:r>
      <w:proofErr w:type="spellEnd"/>
    </w:p>
    <w:tbl>
      <w:tblPr>
        <w:tblStyle w:val="afffb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404"/>
        <w:gridCol w:w="1617"/>
        <w:gridCol w:w="1617"/>
        <w:gridCol w:w="1617"/>
      </w:tblGrid>
      <w:tr w:rsidR="00764705">
        <w:trPr>
          <w:trHeight w:val="342"/>
        </w:trPr>
        <w:tc>
          <w:tcPr>
            <w:tcW w:w="3666" w:type="dxa"/>
            <w:shd w:val="clear" w:color="auto" w:fill="auto"/>
          </w:tcPr>
          <w:p w:rsidR="00764705" w:rsidRDefault="00A47243">
            <w:pPr>
              <w:rPr>
                <w:b/>
              </w:rPr>
            </w:pPr>
            <w:r>
              <w:rPr>
                <w:b/>
              </w:rPr>
              <w:t>Витрати</w:t>
            </w:r>
          </w:p>
        </w:tc>
        <w:tc>
          <w:tcPr>
            <w:tcW w:w="1404" w:type="dxa"/>
            <w:shd w:val="clear" w:color="auto" w:fill="auto"/>
          </w:tcPr>
          <w:p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1,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2,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3,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Всього,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</w:tr>
      <w:tr w:rsidR="00764705">
        <w:trPr>
          <w:trHeight w:val="506"/>
        </w:trPr>
        <w:tc>
          <w:tcPr>
            <w:tcW w:w="3666" w:type="dxa"/>
            <w:shd w:val="clear" w:color="auto" w:fill="auto"/>
          </w:tcPr>
          <w:p w:rsidR="00764705" w:rsidRDefault="00A47243">
            <w:pPr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Прямі витрати / </w:t>
            </w:r>
            <w:proofErr w:type="spellStart"/>
            <w:r>
              <w:rPr>
                <w:b/>
              </w:rPr>
              <w:t>Direct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5979FA">
            <w:pPr>
              <w:jc w:val="both"/>
            </w:pPr>
            <w:r>
              <w:t xml:space="preserve">1.1. </w:t>
            </w:r>
            <w:r w:rsidR="005979FA">
              <w:t>Витрати на оплату праці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>
            <w:r>
              <w:t xml:space="preserve">1.2. </w:t>
            </w:r>
            <w:r w:rsidR="005979FA" w:rsidRPr="00B353AF">
              <w:t>Відрахування на соціальне страхування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875E79">
            <w:r>
              <w:t xml:space="preserve">1.3. </w:t>
            </w:r>
            <w:r w:rsidR="00875E79">
              <w:t xml:space="preserve">Матеріали, необхідні для виконання робіт, </w:t>
            </w:r>
            <w:r>
              <w:t xml:space="preserve">крім </w:t>
            </w:r>
            <w:proofErr w:type="spellStart"/>
            <w:r>
              <w:t>спецустаткування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875E79">
            <w:r>
              <w:t xml:space="preserve">1.4. </w:t>
            </w:r>
            <w:r w:rsidR="00875E79">
              <w:rPr>
                <w:lang w:val="uk-UA"/>
              </w:rPr>
              <w:t>С</w:t>
            </w:r>
            <w:proofErr w:type="spellStart"/>
            <w:r>
              <w:t>пецустаткування</w:t>
            </w:r>
            <w:proofErr w:type="spellEnd"/>
            <w:r>
              <w:t xml:space="preserve"> для експериментальних робіт: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E362AF">
            <w:pPr>
              <w:jc w:val="both"/>
            </w:pPr>
            <w:r>
              <w:t>1.</w:t>
            </w:r>
            <w:r w:rsidR="00E362AF">
              <w:rPr>
                <w:lang w:val="uk-UA"/>
              </w:rPr>
              <w:t>5</w:t>
            </w:r>
            <w:r>
              <w:t xml:space="preserve">. Оплата комунальних послуг та енергоносіїв 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875E79">
            <w:pPr>
              <w:jc w:val="both"/>
            </w:pPr>
            <w:r>
              <w:t>1.</w:t>
            </w:r>
            <w:r w:rsidR="00E362AF">
              <w:rPr>
                <w:lang w:val="uk-UA"/>
              </w:rPr>
              <w:t>6</w:t>
            </w:r>
            <w:r>
              <w:t xml:space="preserve">. Витрати на службові відрядження: 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 w:rsidTr="00875E79">
        <w:trPr>
          <w:trHeight w:val="19"/>
        </w:trPr>
        <w:tc>
          <w:tcPr>
            <w:tcW w:w="3666" w:type="dxa"/>
            <w:shd w:val="clear" w:color="auto" w:fill="auto"/>
          </w:tcPr>
          <w:p w:rsidR="00764705" w:rsidRDefault="00A47243" w:rsidP="00875E79">
            <w:pPr>
              <w:spacing w:before="240" w:after="240" w:line="276" w:lineRule="auto"/>
              <w:ind w:firstLine="0"/>
              <w:jc w:val="both"/>
            </w:pPr>
            <w:r>
              <w:t>1.</w:t>
            </w:r>
            <w:r w:rsidR="00E362AF">
              <w:rPr>
                <w:lang w:val="uk-UA"/>
              </w:rPr>
              <w:t>7</w:t>
            </w:r>
            <w:r>
              <w:t xml:space="preserve"> Інші витрати: 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 w:rsidP="00875E79">
            <w:pPr>
              <w:jc w:val="both"/>
            </w:pPr>
            <w:r>
              <w:rPr>
                <w:b/>
              </w:rPr>
              <w:t xml:space="preserve">2. Непрямі (адміністративні) витрати 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</w:tr>
      <w:tr w:rsidR="00764705">
        <w:tc>
          <w:tcPr>
            <w:tcW w:w="3666" w:type="dxa"/>
            <w:shd w:val="clear" w:color="auto" w:fill="auto"/>
          </w:tcPr>
          <w:p w:rsidR="00764705" w:rsidRDefault="00A47243">
            <w:pPr>
              <w:jc w:val="both"/>
            </w:pPr>
            <w:r>
              <w:t xml:space="preserve">РАЗОМ, грн </w:t>
            </w:r>
          </w:p>
        </w:tc>
        <w:tc>
          <w:tcPr>
            <w:tcW w:w="1404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764705" w:rsidRDefault="00764705">
            <w:pPr>
              <w:jc w:val="center"/>
              <w:rPr>
                <w:b/>
              </w:rPr>
            </w:pPr>
          </w:p>
        </w:tc>
      </w:tr>
    </w:tbl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D734C8" w:rsidRPr="00D364D5" w:rsidRDefault="00D734C8" w:rsidP="00D734C8">
      <w:pPr>
        <w:spacing w:line="240" w:lineRule="auto"/>
        <w:ind w:hanging="2"/>
        <w:jc w:val="both"/>
        <w:rPr>
          <w:i/>
          <w:lang w:val="uk-UA"/>
        </w:rPr>
      </w:pPr>
      <w:r>
        <w:rPr>
          <w:i/>
        </w:rPr>
        <w:lastRenderedPageBreak/>
        <w:t xml:space="preserve">Детальний опис бюджету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необхідно надати за кожною статтею у вигляді окремої таблиці за формою</w:t>
      </w:r>
      <w:r>
        <w:rPr>
          <w:i/>
          <w:lang w:val="uk-UA"/>
        </w:rPr>
        <w:t xml:space="preserve">, яка представлена </w:t>
      </w:r>
      <w:r w:rsidRPr="00D364D5">
        <w:rPr>
          <w:i/>
          <w:lang w:val="uk-UA"/>
        </w:rPr>
        <w:t>у Національній електронні</w:t>
      </w:r>
      <w:r>
        <w:rPr>
          <w:i/>
          <w:lang w:val="uk-UA"/>
        </w:rPr>
        <w:t>й науково-інформаційній системі</w:t>
      </w:r>
      <w:r w:rsidRPr="00D364D5">
        <w:rPr>
          <w:i/>
          <w:lang w:val="uk-UA"/>
        </w:rPr>
        <w:t xml:space="preserve">. </w:t>
      </w:r>
    </w:p>
    <w:p w:rsidR="00875E79" w:rsidRDefault="00875E79" w:rsidP="00875E79">
      <w:pPr>
        <w:spacing w:line="240" w:lineRule="auto"/>
        <w:ind w:hanging="2"/>
        <w:jc w:val="both"/>
      </w:pPr>
      <w:r w:rsidRPr="00D734C8">
        <w:rPr>
          <w:b/>
          <w:lang w:val="uk-UA"/>
        </w:rPr>
        <w:t>1.1</w:t>
      </w:r>
      <w:r w:rsidRPr="00D734C8">
        <w:rPr>
          <w:b/>
        </w:rPr>
        <w:t>.</w:t>
      </w:r>
      <w:r w:rsidRPr="009439FF">
        <w:t xml:space="preserve">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</w:t>
      </w:r>
      <w:proofErr w:type="spellStart"/>
      <w:r>
        <w:rPr>
          <w:lang w:val="uk-UA"/>
        </w:rPr>
        <w:t>проєкту</w:t>
      </w:r>
      <w:proofErr w:type="spellEnd"/>
      <w:r w:rsidRPr="009439FF">
        <w:t>.</w:t>
      </w:r>
    </w:p>
    <w:p w:rsidR="00875E79" w:rsidRPr="002004CE" w:rsidRDefault="00875E79" w:rsidP="002004CE">
      <w:pPr>
        <w:spacing w:line="240" w:lineRule="auto"/>
        <w:ind w:hanging="2"/>
        <w:jc w:val="both"/>
        <w:rPr>
          <w:lang w:val="ru-RU"/>
        </w:rPr>
      </w:pPr>
      <w:r w:rsidRPr="00D734C8">
        <w:rPr>
          <w:b/>
        </w:rPr>
        <w:t>1.2.</w:t>
      </w:r>
      <w:r>
        <w:t xml:space="preserve"> </w:t>
      </w:r>
      <w:r w:rsidR="002004CE" w:rsidRPr="00B353AF">
        <w:t>Відрахування на соціальне страхування</w:t>
      </w:r>
      <w:r w:rsidR="002004CE">
        <w:t xml:space="preserve"> </w:t>
      </w:r>
      <w:r w:rsidR="002004CE" w:rsidRPr="00D364D5">
        <w:rPr>
          <w:lang w:val="ru-RU"/>
        </w:rPr>
        <w:t>(</w:t>
      </w:r>
      <w:r w:rsidR="002004CE" w:rsidRPr="00170920">
        <w:rPr>
          <w:rFonts w:ascii="e-Ukraine" w:hAnsi="e-Ukraine"/>
          <w:i/>
          <w:iCs/>
          <w:color w:val="212529"/>
          <w:shd w:val="clear" w:color="auto" w:fill="FFFFFF"/>
        </w:rPr>
        <w:t>Витрати за статтею</w:t>
      </w:r>
      <w:r w:rsidR="002004CE" w:rsidRPr="00170920">
        <w:rPr>
          <w:rFonts w:ascii="e-Ukraine" w:hAnsi="e-Ukraine"/>
          <w:b/>
          <w:i/>
          <w:iCs/>
          <w:color w:val="212529"/>
          <w:shd w:val="clear" w:color="auto" w:fill="FFFFFF"/>
        </w:rPr>
        <w:t xml:space="preserve"> «Відрахування на соціальне страхування»</w:t>
      </w:r>
      <w:r w:rsidR="002004CE">
        <w:rPr>
          <w:rFonts w:ascii="e-Ukraine" w:hAnsi="e-Ukraine"/>
          <w:i/>
          <w:iCs/>
          <w:color w:val="212529"/>
          <w:shd w:val="clear" w:color="auto" w:fill="FFFFFF"/>
        </w:rPr>
        <w:t xml:space="preserve"> розраховуються автоматично в обсязі  22% від фонду оплати праці </w:t>
      </w:r>
      <w:r w:rsidR="002004CE">
        <w:rPr>
          <w:lang w:val="uk-UA"/>
        </w:rPr>
        <w:t>22%</w:t>
      </w:r>
      <w:r w:rsidR="002004CE">
        <w:t>.</w:t>
      </w:r>
      <w:r w:rsidR="002004CE" w:rsidRPr="00D364D5">
        <w:rPr>
          <w:lang w:val="ru-RU"/>
        </w:rPr>
        <w:t>)</w:t>
      </w:r>
    </w:p>
    <w:p w:rsidR="00875E79" w:rsidRPr="00875E79" w:rsidRDefault="00875E79" w:rsidP="00D734C8">
      <w:pPr>
        <w:spacing w:line="240" w:lineRule="auto"/>
        <w:ind w:hanging="2"/>
        <w:jc w:val="both"/>
        <w:rPr>
          <w:lang w:val="uk-UA"/>
        </w:rPr>
      </w:pPr>
      <w:r w:rsidRPr="00D734C8">
        <w:rPr>
          <w:b/>
        </w:rPr>
        <w:t>1.3.</w:t>
      </w:r>
      <w:r w:rsidRPr="009439FF">
        <w:t xml:space="preserve"> Перелік та кількість необхідних матеріалів та комплектуючих, орієнтовна ціна, країна-виробник, обґрунтування необхідності їх придбання.</w:t>
      </w:r>
      <w:r w:rsidRPr="00875E79">
        <w:rPr>
          <w:color w:val="000000"/>
        </w:rPr>
        <w:t xml:space="preserve"> </w:t>
      </w:r>
      <w:r>
        <w:rPr>
          <w:color w:val="000000"/>
        </w:rPr>
        <w:t xml:space="preserve">Малоцінні предмети та інвентар, </w:t>
      </w:r>
      <w:r>
        <w:rPr>
          <w:b/>
          <w:bCs/>
          <w:color w:val="000000"/>
        </w:rPr>
        <w:t>крім паперу</w:t>
      </w:r>
      <w:r>
        <w:rPr>
          <w:color w:val="000000"/>
        </w:rPr>
        <w:t xml:space="preserve"> (вартість яких менша 20, 0 тис. грн без ПДВ</w:t>
      </w:r>
      <w:r>
        <w:rPr>
          <w:color w:val="000000"/>
          <w:lang w:val="uk-UA"/>
        </w:rPr>
        <w:t>).</w:t>
      </w:r>
    </w:p>
    <w:p w:rsidR="00875E79" w:rsidRPr="009439FF" w:rsidRDefault="00875E79" w:rsidP="00D734C8">
      <w:pPr>
        <w:spacing w:line="240" w:lineRule="auto"/>
        <w:ind w:hanging="2"/>
        <w:jc w:val="both"/>
      </w:pPr>
      <w:r w:rsidRPr="00D734C8">
        <w:rPr>
          <w:b/>
        </w:rPr>
        <w:t>1.</w:t>
      </w:r>
      <w:r w:rsidRPr="00D734C8">
        <w:rPr>
          <w:b/>
          <w:lang w:val="uk-UA"/>
        </w:rPr>
        <w:t>4</w:t>
      </w:r>
      <w:r w:rsidRPr="009439FF">
        <w:t xml:space="preserve">. Витрати на </w:t>
      </w:r>
      <w:proofErr w:type="spellStart"/>
      <w:r w:rsidRPr="009439FF">
        <w:t>спецустаткування</w:t>
      </w:r>
      <w:proofErr w:type="spellEnd"/>
      <w:r w:rsidRPr="009439FF">
        <w:t xml:space="preserve"> для наукових (експериментальних) робіт: </w:t>
      </w:r>
    </w:p>
    <w:p w:rsidR="00D734C8" w:rsidRDefault="00875E79" w:rsidP="00D734C8">
      <w:pPr>
        <w:pStyle w:val="affff3"/>
        <w:spacing w:before="0" w:beforeAutospacing="0" w:after="0" w:afterAutospacing="0"/>
        <w:ind w:left="-1" w:hanging="1"/>
        <w:jc w:val="both"/>
        <w:rPr>
          <w:color w:val="000000"/>
        </w:rPr>
      </w:pPr>
      <w:r w:rsidRPr="009439FF">
        <w:t xml:space="preserve">Навести перелік необхідного для придбання </w:t>
      </w:r>
      <w:proofErr w:type="spellStart"/>
      <w:r w:rsidRPr="009439FF">
        <w:t>спецустаткування</w:t>
      </w:r>
      <w:proofErr w:type="spellEnd"/>
      <w:r w:rsidRPr="009439FF">
        <w:t xml:space="preserve">, зазначивши назву виробника, орієнтовну ціну, джерело інформації (сайт постачальника, техніко-комерційна пропозиція  тощо). </w:t>
      </w:r>
      <w:r w:rsidR="00D734C8">
        <w:rPr>
          <w:color w:val="000000"/>
        </w:rPr>
        <w:t>(обладнання, меблі, техніка лабораторне, виробниче</w:t>
      </w:r>
      <w:r w:rsidR="00D734C8">
        <w:t xml:space="preserve"> </w:t>
      </w:r>
      <w:r w:rsidR="00D734C8">
        <w:rPr>
          <w:color w:val="000000"/>
        </w:rPr>
        <w:t xml:space="preserve">обладнання вартістю більше  </w:t>
      </w:r>
      <w:r w:rsidR="00D734C8">
        <w:rPr>
          <w:color w:val="000000"/>
        </w:rPr>
        <w:br/>
        <w:t xml:space="preserve">20,0 </w:t>
      </w:r>
      <w:proofErr w:type="spellStart"/>
      <w:r w:rsidR="00D734C8">
        <w:rPr>
          <w:color w:val="000000"/>
        </w:rPr>
        <w:t>тис.грн</w:t>
      </w:r>
      <w:proofErr w:type="spellEnd"/>
      <w:r w:rsidR="00D734C8">
        <w:rPr>
          <w:color w:val="000000"/>
        </w:rPr>
        <w:t xml:space="preserve"> без ПДВ)</w:t>
      </w:r>
      <w:r w:rsidR="002004CE">
        <w:rPr>
          <w:color w:val="000000"/>
        </w:rPr>
        <w:t>.</w:t>
      </w:r>
    </w:p>
    <w:p w:rsidR="00D734C8" w:rsidRPr="00D734C8" w:rsidRDefault="00D734C8" w:rsidP="00D734C8">
      <w:pPr>
        <w:pStyle w:val="affff3"/>
        <w:spacing w:before="0" w:beforeAutospacing="0" w:after="0" w:afterAutospacing="0"/>
        <w:ind w:left="-1" w:hanging="1"/>
        <w:jc w:val="both"/>
        <w:rPr>
          <w:b/>
        </w:rPr>
      </w:pPr>
      <w:r w:rsidRPr="00D734C8">
        <w:rPr>
          <w:b/>
          <w:color w:val="000000"/>
        </w:rPr>
        <w:t>1.5.</w:t>
      </w:r>
      <w:r w:rsidRPr="00D734C8">
        <w:rPr>
          <w:color w:val="000000"/>
        </w:rPr>
        <w:t xml:space="preserve"> </w:t>
      </w:r>
      <w:r>
        <w:rPr>
          <w:color w:val="000000"/>
        </w:rPr>
        <w:t>Оплата комунальних послуг та енергоносіїв</w:t>
      </w:r>
    </w:p>
    <w:p w:rsidR="002004CE" w:rsidRDefault="00D734C8" w:rsidP="002004CE">
      <w:pPr>
        <w:spacing w:line="240" w:lineRule="auto"/>
        <w:ind w:hanging="2"/>
        <w:jc w:val="both"/>
        <w:rPr>
          <w:rFonts w:ascii="e-Ukraine" w:hAnsi="e-Ukraine"/>
          <w:i/>
          <w:iCs/>
          <w:color w:val="212529"/>
          <w:shd w:val="clear" w:color="auto" w:fill="FFFFFF"/>
        </w:rPr>
      </w:pPr>
      <w:r w:rsidRPr="00D734C8">
        <w:rPr>
          <w:b/>
          <w:lang w:val="uk-UA"/>
        </w:rPr>
        <w:t>1.6</w:t>
      </w:r>
      <w:r w:rsidR="00875E79" w:rsidRPr="00D734C8">
        <w:rPr>
          <w:b/>
        </w:rPr>
        <w:t>.</w:t>
      </w:r>
      <w:r w:rsidR="00875E79" w:rsidRPr="009439FF">
        <w:t xml:space="preserve"> </w:t>
      </w:r>
      <w:r w:rsidR="002004CE" w:rsidRPr="009439FF">
        <w:t xml:space="preserve">Витрати на службові відрядження: пояснити мету, надати інформацію про пункт відрядження (тільки в межах України), кількість </w:t>
      </w:r>
      <w:proofErr w:type="spellStart"/>
      <w:r w:rsidR="002004CE" w:rsidRPr="009439FF">
        <w:t>відряджень</w:t>
      </w:r>
      <w:proofErr w:type="spellEnd"/>
      <w:r w:rsidR="002004CE" w:rsidRPr="009439FF">
        <w:t>, кількість відряджених, тривалість відрядження).</w:t>
      </w:r>
      <w:r w:rsidR="002004CE" w:rsidRPr="00D364D5">
        <w:rPr>
          <w:rFonts w:ascii="e-Ukraine" w:hAnsi="e-Ukraine"/>
          <w:i/>
          <w:iCs/>
          <w:color w:val="212529"/>
          <w:shd w:val="clear" w:color="auto" w:fill="FFFFFF"/>
        </w:rPr>
        <w:t xml:space="preserve"> (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Розрахунки здійснюються з урахуванням сум </w:t>
      </w:r>
      <w:r w:rsidR="002004CE" w:rsidRPr="00B353AF">
        <w:rPr>
          <w:rFonts w:ascii="e-Ukraine" w:hAnsi="e-Ukraine"/>
          <w:b/>
          <w:i/>
          <w:iCs/>
          <w:color w:val="212529"/>
          <w:shd w:val="clear" w:color="auto" w:fill="FFFFFF"/>
        </w:rPr>
        <w:t>витрат на відрядження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 визначених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</w:r>
      <w:r w:rsidR="002004CE" w:rsidRPr="00D364D5">
        <w:rPr>
          <w:rFonts w:ascii="e-Ukraine" w:hAnsi="e-Ukraine"/>
          <w:i/>
          <w:iCs/>
          <w:color w:val="212529"/>
          <w:shd w:val="clear" w:color="auto" w:fill="FFFFFF"/>
        </w:rPr>
        <w:t>)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>.</w:t>
      </w:r>
    </w:p>
    <w:p w:rsidR="00875E79" w:rsidRPr="009439FF" w:rsidRDefault="00D734C8" w:rsidP="00875E79">
      <w:pPr>
        <w:spacing w:line="240" w:lineRule="auto"/>
        <w:ind w:hanging="2"/>
      </w:pPr>
      <w:r w:rsidRPr="00D734C8">
        <w:rPr>
          <w:b/>
          <w:lang w:val="uk-UA"/>
        </w:rPr>
        <w:t>1.7</w:t>
      </w:r>
      <w:r w:rsidR="00875E79" w:rsidRPr="009439FF">
        <w:t>. Інші витрати: наводяться відповідні обґрунтування та зазначаються цілі.</w:t>
      </w:r>
    </w:p>
    <w:p w:rsidR="00875E79" w:rsidRPr="009439FF" w:rsidRDefault="00D734C8" w:rsidP="00875E79">
      <w:pPr>
        <w:spacing w:line="240" w:lineRule="auto"/>
        <w:ind w:hanging="2"/>
        <w:jc w:val="both"/>
        <w:rPr>
          <w:b/>
          <w:i/>
        </w:rPr>
      </w:pPr>
      <w:r w:rsidRPr="00D734C8">
        <w:rPr>
          <w:b/>
          <w:lang w:val="uk-UA"/>
        </w:rPr>
        <w:t>1.8</w:t>
      </w:r>
      <w:r w:rsidR="00875E79" w:rsidRPr="00D734C8">
        <w:rPr>
          <w:b/>
        </w:rPr>
        <w:t>.</w:t>
      </w:r>
      <w:r w:rsidR="00875E79" w:rsidRPr="009439FF">
        <w:t xml:space="preserve"> Накладні (адміністративні) витрати</w:t>
      </w:r>
      <w:r w:rsidR="00875E79" w:rsidRPr="009439FF">
        <w:rPr>
          <w:b/>
          <w:i/>
        </w:rPr>
        <w:t>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b/>
        </w:rPr>
        <w:t>6. НАУКОВИЙ ПОТЕНЦІАЛ (ДОРОБОК) ОСНОВНИХ ВИКОНАВЦІВ (АВТОРІВ) ПРОЄКТУ*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зазначених у таблиці 4.4 </w:t>
      </w:r>
      <w:r>
        <w:rPr>
          <w:i/>
          <w:color w:val="444746"/>
        </w:rPr>
        <w:t>за попередні 5 повних календарних років та додатково за рік подання запиту.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t>6.1.</w:t>
      </w:r>
      <w:r>
        <w:rPr>
          <w:b/>
        </w:rPr>
        <w:t> </w:t>
      </w:r>
      <w:r>
        <w:t xml:space="preserve">Перелік статей у журналах, що індексуються в </w:t>
      </w:r>
      <w:proofErr w:type="spellStart"/>
      <w:r>
        <w:t>наукометричних</w:t>
      </w:r>
      <w:proofErr w:type="spellEnd"/>
      <w:r>
        <w:t xml:space="preserve"> базах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 xml:space="preserve"> та мають </w:t>
      </w:r>
      <w:proofErr w:type="spellStart"/>
      <w:r>
        <w:t>квартиль</w:t>
      </w:r>
      <w:proofErr w:type="spellEnd"/>
      <w:r>
        <w:t xml:space="preserve"> Q1-Q4 (на момент опублікування).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</w:t>
      </w:r>
      <w:r>
        <w:rPr>
          <w:b/>
        </w:rPr>
        <w:t xml:space="preserve"> </w:t>
      </w:r>
      <w:r>
        <w:t>допускаються</w:t>
      </w:r>
      <w:r>
        <w:rPr>
          <w:b/>
        </w:rPr>
        <w:t xml:space="preserve"> </w:t>
      </w:r>
      <w:r>
        <w:t xml:space="preserve">відомості про статті у виданнях, які містять інформацію, що становить державну таємницю, при цьому для розрахунку </w:t>
      </w:r>
      <w:proofErr w:type="spellStart"/>
      <w:r>
        <w:t>квартиль</w:t>
      </w:r>
      <w:proofErr w:type="spellEnd"/>
      <w:r>
        <w:t xml:space="preserve"> таких статей приймається рівним Q4. </w:t>
      </w:r>
      <w:proofErr w:type="spellStart"/>
      <w:r>
        <w:rPr>
          <w:i/>
        </w:rPr>
        <w:t>Квартиль</w:t>
      </w:r>
      <w:proofErr w:type="spellEnd"/>
      <w:r>
        <w:rPr>
          <w:i/>
        </w:rPr>
        <w:t xml:space="preserve"> Q, до якого відноситься журнал, визначається </w:t>
      </w:r>
      <w:proofErr w:type="spellStart"/>
      <w:r>
        <w:rPr>
          <w:i/>
        </w:rPr>
        <w:t>SCImago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Ranking</w:t>
      </w:r>
      <w:proofErr w:type="spellEnd"/>
      <w:r>
        <w:rPr>
          <w:i/>
        </w:rPr>
        <w:t xml:space="preserve"> (для БД </w:t>
      </w:r>
      <w:proofErr w:type="spellStart"/>
      <w:r>
        <w:rPr>
          <w:i/>
        </w:rPr>
        <w:t>Scopus</w:t>
      </w:r>
      <w:proofErr w:type="spellEnd"/>
      <w:r>
        <w:rPr>
          <w:i/>
        </w:rPr>
        <w:t xml:space="preserve">) або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Reports</w:t>
      </w:r>
      <w:proofErr w:type="spellEnd"/>
      <w:r>
        <w:rPr>
          <w:i/>
        </w:rPr>
        <w:t xml:space="preserve"> (JCR) (для БД </w:t>
      </w:r>
      <w:proofErr w:type="spellStart"/>
      <w:r>
        <w:rPr>
          <w:i/>
        </w:rPr>
        <w:t>WoS</w:t>
      </w:r>
      <w:proofErr w:type="spellEnd"/>
      <w:r>
        <w:rPr>
          <w:i/>
        </w:rP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</w:rPr>
        <w:t>квартилей</w:t>
      </w:r>
      <w:proofErr w:type="spellEnd"/>
      <w:r>
        <w:rPr>
          <w:i/>
        </w:rPr>
        <w:t xml:space="preserve"> по кожній області (категорії) або в різних БД </w:t>
      </w:r>
      <w:proofErr w:type="spellStart"/>
      <w:r>
        <w:rPr>
          <w:i/>
        </w:rPr>
        <w:t>Scopus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WoS</w:t>
      </w:r>
      <w:proofErr w:type="spellEnd"/>
      <w:r>
        <w:rPr>
          <w:i/>
        </w:rPr>
        <w:t xml:space="preserve">, то зазначається найвище значення </w:t>
      </w:r>
      <w:proofErr w:type="spellStart"/>
      <w:r>
        <w:rPr>
          <w:i/>
        </w:rPr>
        <w:t>квартилю</w:t>
      </w:r>
      <w:proofErr w:type="spellEnd"/>
      <w:r>
        <w:rPr>
          <w:i/>
        </w:rPr>
        <w:t xml:space="preserve">. 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  <w:r>
        <w:t>Таблиця 6.1</w:t>
      </w:r>
    </w:p>
    <w:tbl>
      <w:tblPr>
        <w:tblStyle w:val="afffc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845"/>
        <w:gridCol w:w="1545"/>
        <w:gridCol w:w="1275"/>
        <w:gridCol w:w="1050"/>
        <w:gridCol w:w="1050"/>
      </w:tblGrid>
      <w:tr w:rsidR="00764705">
        <w:trPr>
          <w:trHeight w:val="1364"/>
        </w:trPr>
        <w:tc>
          <w:tcPr>
            <w:tcW w:w="390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4845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Повні відомості про статті з </w:t>
            </w:r>
            <w:r>
              <w:rPr>
                <w:u w:val="single"/>
              </w:rPr>
              <w:t>обов'язковим зазначенням  прізвищ авторів статті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545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proofErr w:type="spellStart"/>
            <w:r>
              <w:t>Наукометрична</w:t>
            </w:r>
            <w:proofErr w:type="spellEnd"/>
          </w:p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база даних</w:t>
            </w:r>
          </w:p>
        </w:tc>
        <w:tc>
          <w:tcPr>
            <w:tcW w:w="1275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ISSN видання</w:t>
            </w:r>
          </w:p>
        </w:tc>
        <w:tc>
          <w:tcPr>
            <w:tcW w:w="1050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proofErr w:type="spellStart"/>
            <w:r>
              <w:t>Квартиль</w:t>
            </w:r>
            <w:proofErr w:type="spellEnd"/>
            <w:r>
              <w:t xml:space="preserve"> Q</w:t>
            </w:r>
          </w:p>
        </w:tc>
        <w:tc>
          <w:tcPr>
            <w:tcW w:w="1050" w:type="dxa"/>
          </w:tcPr>
          <w:p w:rsidR="00764705" w:rsidRDefault="00A47243">
            <w:pPr>
              <w:spacing w:line="240" w:lineRule="auto"/>
              <w:ind w:hanging="2"/>
              <w:jc w:val="center"/>
            </w:pPr>
            <w:bookmarkStart w:id="3" w:name="_heading=h.30j0zll" w:colFirst="0" w:colLast="0"/>
            <w:bookmarkEnd w:id="3"/>
            <w:r>
              <w:t xml:space="preserve">Веб адреса електронної версії статті /або </w:t>
            </w:r>
            <w:proofErr w:type="spellStart"/>
            <w:r>
              <w:t>doi</w:t>
            </w:r>
            <w:proofErr w:type="spellEnd"/>
          </w:p>
        </w:tc>
      </w:tr>
      <w:tr w:rsidR="00764705">
        <w:trPr>
          <w:trHeight w:val="596"/>
        </w:trPr>
        <w:tc>
          <w:tcPr>
            <w:tcW w:w="390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4845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545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275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050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050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lastRenderedPageBreak/>
        <w:t xml:space="preserve">Статті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Q1-Q2 зараховуються з коефіцієнтом 2.</w:t>
      </w:r>
    </w:p>
    <w:p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 xml:space="preserve">Для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за  </w:t>
      </w:r>
      <w:proofErr w:type="spellStart"/>
      <w:r>
        <w:rPr>
          <w:i/>
        </w:rPr>
        <w:t>напрямом“Розвиток</w:t>
      </w:r>
      <w:proofErr w:type="spellEnd"/>
      <w:r>
        <w:rPr>
          <w:i/>
        </w:rPr>
        <w:t xml:space="preserve"> людського капіталу, соціальні науки та </w:t>
      </w:r>
      <w:proofErr w:type="spellStart"/>
      <w:r>
        <w:rPr>
          <w:i/>
        </w:rPr>
        <w:t>журналістика”і</w:t>
      </w:r>
      <w:proofErr w:type="spellEnd"/>
      <w:r>
        <w:rPr>
          <w:i/>
        </w:rPr>
        <w:t xml:space="preserve"> “Гуманітарні науки та </w:t>
      </w:r>
      <w:proofErr w:type="spellStart"/>
      <w:r>
        <w:rPr>
          <w:i/>
        </w:rPr>
        <w:t>мистецтво”статті</w:t>
      </w:r>
      <w:proofErr w:type="spellEnd"/>
      <w:r>
        <w:rPr>
          <w:i/>
        </w:rPr>
        <w:t xml:space="preserve">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Q1-Q4 зараховуються з коефіцієнтом 2.</w:t>
      </w:r>
    </w:p>
    <w:p w:rsidR="00764705" w:rsidRDefault="00764705">
      <w:pPr>
        <w:spacing w:line="240" w:lineRule="auto"/>
        <w:ind w:hanging="2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6.2. Перелік опублікованих статей у наукових фахових виданнях України, що відносяться до категорії «Б», статті у закордонних наукових журналах, що не враховані за п. 6.1 (у </w:t>
      </w:r>
      <w:proofErr w:type="spellStart"/>
      <w:r>
        <w:t>т.ч</w:t>
      </w:r>
      <w:proofErr w:type="spellEnd"/>
      <w:r>
        <w:t xml:space="preserve">. ті, які не мають </w:t>
      </w:r>
      <w:proofErr w:type="spellStart"/>
      <w:r>
        <w:t>квартилю</w:t>
      </w:r>
      <w:proofErr w:type="spellEnd"/>
      <w:r>
        <w:t xml:space="preserve">),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>, а також тих статей, які не враховані у п 6.1.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</w:pPr>
      <w:r>
        <w:t>Таблиця 6.2</w:t>
      </w:r>
    </w:p>
    <w:tbl>
      <w:tblPr>
        <w:tblStyle w:val="afffd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280"/>
        <w:gridCol w:w="2265"/>
        <w:gridCol w:w="2130"/>
      </w:tblGrid>
      <w:tr w:rsidR="00764705">
        <w:trPr>
          <w:trHeight w:val="674"/>
        </w:trPr>
        <w:tc>
          <w:tcPr>
            <w:tcW w:w="450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5280" w:type="dxa"/>
          </w:tcPr>
          <w:p w:rsidR="00764705" w:rsidRDefault="00A47243">
            <w:pPr>
              <w:spacing w:line="240" w:lineRule="auto"/>
              <w:ind w:hanging="2"/>
              <w:jc w:val="center"/>
            </w:pPr>
            <w:r>
              <w:t xml:space="preserve">Повні відомості про публікації з </w:t>
            </w:r>
            <w:r>
              <w:rPr>
                <w:u w:val="single"/>
              </w:rPr>
              <w:t>обов'язковим зазначенням  прізвищ авторів статті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2265" w:type="dxa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ISSN видання</w:t>
            </w:r>
          </w:p>
        </w:tc>
        <w:tc>
          <w:tcPr>
            <w:tcW w:w="2130" w:type="dxa"/>
          </w:tcPr>
          <w:p w:rsidR="00764705" w:rsidRDefault="00A47243">
            <w:pPr>
              <w:spacing w:line="240" w:lineRule="auto"/>
              <w:ind w:hanging="2"/>
              <w:jc w:val="center"/>
            </w:pPr>
            <w:r>
              <w:t xml:space="preserve">Веб адреса електронної версії публікації /або </w:t>
            </w:r>
            <w:proofErr w:type="spellStart"/>
            <w:r>
              <w:t>doi</w:t>
            </w:r>
            <w:proofErr w:type="spellEnd"/>
          </w:p>
        </w:tc>
      </w:tr>
      <w:tr w:rsidR="00764705">
        <w:tc>
          <w:tcPr>
            <w:tcW w:w="450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5280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2265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2130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6.3. Перелік патентів України на винахід, сорт рослин, породу тварин, корисну модель, </w:t>
      </w:r>
      <w:proofErr w:type="spellStart"/>
      <w:r>
        <w:t>свідоцтв</w:t>
      </w:r>
      <w:proofErr w:type="spellEnd"/>
      <w:r>
        <w:t xml:space="preserve"> авторського права на комп’ютерні програми, а також патентів інших країн, які обліковуються міжнародними патентними базами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</w:pPr>
      <w:r>
        <w:t>Таблиця 6.3</w:t>
      </w:r>
    </w:p>
    <w:tbl>
      <w:tblPr>
        <w:tblStyle w:val="aff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764705">
        <w:tc>
          <w:tcPr>
            <w:tcW w:w="534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9603" w:type="dxa"/>
          </w:tcPr>
          <w:p w:rsidR="00764705" w:rsidRDefault="00A47243">
            <w:pPr>
              <w:spacing w:after="60"/>
              <w:ind w:hanging="2"/>
              <w:jc w:val="center"/>
            </w:pPr>
            <w:r>
              <w:t xml:space="preserve">Повні дані про охоронні документи з веб </w:t>
            </w:r>
            <w:proofErr w:type="spellStart"/>
            <w:r>
              <w:t>адресою</w:t>
            </w:r>
            <w:proofErr w:type="spellEnd"/>
            <w:r>
              <w:t xml:space="preserve"> електронної версії;</w:t>
            </w:r>
          </w:p>
          <w:p w:rsidR="00764705" w:rsidRDefault="00A47243">
            <w:pPr>
              <w:spacing w:after="60"/>
              <w:ind w:hanging="2"/>
              <w:jc w:val="center"/>
            </w:pPr>
            <w:r>
              <w:rPr>
                <w:u w:val="single"/>
              </w:rPr>
              <w:t>позначити прізвища авторів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764705">
        <w:tc>
          <w:tcPr>
            <w:tcW w:w="534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9603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Патенти на винахід, сорт рослин, породу тварин зараховуються з коефіцієнтом 2.</w:t>
      </w:r>
    </w:p>
    <w:p w:rsidR="00764705" w:rsidRDefault="00A47243">
      <w:pPr>
        <w:spacing w:line="240" w:lineRule="auto"/>
        <w:ind w:hanging="2"/>
      </w:pPr>
      <w:r>
        <w:rPr>
          <w:i/>
        </w:rPr>
        <w:t>Патенти інших країн, які обліковуються міжнародними патентними базами зараховуються з коефіцієнтом 3.</w:t>
      </w:r>
    </w:p>
    <w:p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6.4. Захищені дисертації доктора філософії (кандидата наук), доктора наук авторами </w:t>
      </w:r>
      <w:proofErr w:type="spellStart"/>
      <w:r>
        <w:t>проєкту</w:t>
      </w:r>
      <w:proofErr w:type="spellEnd"/>
      <w:r>
        <w:t xml:space="preserve"> або під їх керівництвом (консультуванням)</w:t>
      </w: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  <w:r>
        <w:t>Таблиця 6.4</w:t>
      </w:r>
    </w:p>
    <w:tbl>
      <w:tblPr>
        <w:tblStyle w:val="aff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764705">
        <w:tc>
          <w:tcPr>
            <w:tcW w:w="534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9603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 xml:space="preserve">Дані про дисертації </w:t>
            </w:r>
          </w:p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(автор, назва дисертації, спеціальність, науковий керівник (консультант), рік та місце захисту);</w:t>
            </w:r>
          </w:p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rPr>
                <w:u w:val="single"/>
              </w:rPr>
              <w:t>позначити прізвища авторів/керівників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764705">
        <w:tc>
          <w:tcPr>
            <w:tcW w:w="534" w:type="dxa"/>
          </w:tcPr>
          <w:p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9603" w:type="dxa"/>
          </w:tcPr>
          <w:p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Дисертації доктора наук зараховуються з коефіцієнтом 2.</w:t>
      </w:r>
    </w:p>
    <w:p w:rsidR="00764705" w:rsidRDefault="00764705">
      <w:pPr>
        <w:spacing w:line="240" w:lineRule="auto"/>
        <w:ind w:hanging="2"/>
        <w:rPr>
          <w:i/>
        </w:rPr>
      </w:pPr>
    </w:p>
    <w:p w:rsidR="00764705" w:rsidRDefault="00764705">
      <w:pPr>
        <w:spacing w:line="240" w:lineRule="auto"/>
        <w:ind w:hanging="2"/>
        <w:rPr>
          <w:i/>
        </w:rPr>
      </w:pPr>
    </w:p>
    <w:p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6.5. Перелік інституційних наукових грантів, а також грантів з науковою складовою (наприклад </w:t>
      </w:r>
      <w:proofErr w:type="spellStart"/>
      <w:r>
        <w:t>Erasmus</w:t>
      </w:r>
      <w:proofErr w:type="spellEnd"/>
      <w:r>
        <w:t xml:space="preserve">+,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), які фінансувались закордонними організаціями (окрім індивідуальних грантів) </w:t>
      </w:r>
      <w:r>
        <w:rPr>
          <w:i/>
        </w:rPr>
        <w:t>(за умови надходження коштів на “науковий” рахунок закладу/установи)</w:t>
      </w:r>
      <w:r>
        <w:t>.</w:t>
      </w:r>
    </w:p>
    <w:p w:rsidR="00764705" w:rsidRDefault="00A47243">
      <w:pPr>
        <w:spacing w:line="240" w:lineRule="auto"/>
        <w:ind w:hanging="2"/>
        <w:jc w:val="right"/>
      </w:pPr>
      <w:r>
        <w:t xml:space="preserve"> Таблиця 6.5</w:t>
      </w:r>
    </w:p>
    <w:tbl>
      <w:tblPr>
        <w:tblStyle w:val="affff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45"/>
        <w:gridCol w:w="5490"/>
        <w:gridCol w:w="2355"/>
      </w:tblGrid>
      <w:tr w:rsidR="00764705">
        <w:tc>
          <w:tcPr>
            <w:tcW w:w="540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lastRenderedPageBreak/>
              <w:t>№</w:t>
            </w:r>
          </w:p>
        </w:tc>
        <w:tc>
          <w:tcPr>
            <w:tcW w:w="1545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5490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Повні дані про грант з веб </w:t>
            </w:r>
            <w:proofErr w:type="spellStart"/>
            <w:r>
              <w:t>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2355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764705">
        <w:tc>
          <w:tcPr>
            <w:tcW w:w="540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545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5490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2355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Гранти  Горизонт 2020, Горизонт Європа, НАТО, УНТЦ, Євратом зараховуються з коефіцієнтом 2.</w:t>
      </w:r>
    </w:p>
    <w:p w:rsidR="00764705" w:rsidRDefault="00764705">
      <w:pPr>
        <w:spacing w:line="240" w:lineRule="auto"/>
        <w:ind w:hanging="2"/>
        <w:rPr>
          <w:i/>
        </w:rPr>
      </w:pPr>
    </w:p>
    <w:p w:rsidR="00764705" w:rsidRDefault="00A47243">
      <w:pPr>
        <w:spacing w:line="240" w:lineRule="auto"/>
        <w:ind w:hanging="2"/>
        <w:jc w:val="both"/>
      </w:pPr>
      <w:r>
        <w:t xml:space="preserve">6.6. Перелік інституційних наукових грантів, які фінансувались за загальнодержавними конкурсними відборами (окрім індивідуальних грантів та внутрішніх конкурсів МОН, НАН тощо) українськими організаціями </w:t>
      </w:r>
      <w:r>
        <w:rPr>
          <w:i/>
        </w:rPr>
        <w:t>(за умови надходження коштів на “науковий” рахунок закладу/установи)</w:t>
      </w:r>
      <w:r>
        <w:t>.</w:t>
      </w:r>
    </w:p>
    <w:p w:rsidR="00764705" w:rsidRDefault="00A47243">
      <w:pPr>
        <w:spacing w:line="240" w:lineRule="auto"/>
        <w:ind w:hanging="2"/>
        <w:jc w:val="right"/>
      </w:pPr>
      <w:r>
        <w:t xml:space="preserve"> Таблиця 6.6</w:t>
      </w:r>
    </w:p>
    <w:tbl>
      <w:tblPr>
        <w:tblStyle w:val="affff1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605"/>
        <w:gridCol w:w="5445"/>
        <w:gridCol w:w="2325"/>
      </w:tblGrid>
      <w:tr w:rsidR="00764705">
        <w:tc>
          <w:tcPr>
            <w:tcW w:w="480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1605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5445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Повні дані про грант з </w:t>
            </w:r>
            <w:proofErr w:type="spellStart"/>
            <w:r>
              <w:t>вебадресою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2325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764705">
        <w:tc>
          <w:tcPr>
            <w:tcW w:w="480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605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5445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2325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line="240" w:lineRule="auto"/>
        <w:ind w:hanging="2"/>
        <w:jc w:val="both"/>
      </w:pPr>
      <w:r>
        <w:rPr>
          <w:i/>
        </w:rPr>
        <w:t xml:space="preserve">Гранти </w:t>
      </w:r>
      <w:r>
        <w:t>НФДУ та наукові, науково-технічні роботи та проекти,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«Горизонт 2020» зараховуються з коефіцієнтом 1,5</w:t>
      </w:r>
    </w:p>
    <w:p w:rsidR="00764705" w:rsidRDefault="00764705">
      <w:pPr>
        <w:spacing w:line="240" w:lineRule="auto"/>
        <w:ind w:hanging="2"/>
        <w:rPr>
          <w:i/>
        </w:rPr>
      </w:pPr>
    </w:p>
    <w:p w:rsidR="00764705" w:rsidRDefault="00A47243">
      <w:pPr>
        <w:spacing w:after="60" w:line="240" w:lineRule="auto"/>
        <w:ind w:hanging="2"/>
        <w:jc w:val="both"/>
      </w:pPr>
      <w:r>
        <w:t xml:space="preserve">6.7.  Обсяг коштів спеціального фонду ЗВО/НУ, залучених авторами на виконання міжнародних та/або державних наукових грантів, які зазначені у </w:t>
      </w:r>
      <w:proofErr w:type="spellStart"/>
      <w:r>
        <w:t>пп</w:t>
      </w:r>
      <w:proofErr w:type="spellEnd"/>
      <w:r>
        <w:t xml:space="preserve">. 6.5-6.6, та господарчих договорів (контрактів) із українськими та іноземними замовниками </w:t>
      </w:r>
      <w:r>
        <w:rPr>
          <w:i/>
        </w:rPr>
        <w:t>(з відповідним підтвердженням довідкою з бухгалтерії закладу/установи за встановленою МОН формою).</w:t>
      </w:r>
    </w:p>
    <w:p w:rsidR="00764705" w:rsidRDefault="00A47243">
      <w:pPr>
        <w:spacing w:after="60" w:line="240" w:lineRule="auto"/>
        <w:ind w:hanging="2"/>
        <w:jc w:val="right"/>
      </w:pPr>
      <w:r>
        <w:t>Таблиця 6.7</w:t>
      </w:r>
    </w:p>
    <w:tbl>
      <w:tblPr>
        <w:tblStyle w:val="aff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764705">
        <w:tc>
          <w:tcPr>
            <w:tcW w:w="445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1713" w:type="dxa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П.І.Б. виконавців з оплатою праці</w:t>
            </w:r>
          </w:p>
          <w:p w:rsidR="00764705" w:rsidRDefault="00764705">
            <w:pPr>
              <w:spacing w:after="60" w:line="240" w:lineRule="auto"/>
              <w:ind w:hanging="2"/>
              <w:jc w:val="center"/>
            </w:pPr>
          </w:p>
        </w:tc>
        <w:tc>
          <w:tcPr>
            <w:tcW w:w="4897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Дані про договір (контракт)</w:t>
            </w:r>
          </w:p>
        </w:tc>
        <w:tc>
          <w:tcPr>
            <w:tcW w:w="1406" w:type="dxa"/>
            <w:vAlign w:val="center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>Замовник</w:t>
            </w:r>
          </w:p>
        </w:tc>
        <w:tc>
          <w:tcPr>
            <w:tcW w:w="1676" w:type="dxa"/>
          </w:tcPr>
          <w:p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Обсяг </w:t>
            </w:r>
            <w:proofErr w:type="spellStart"/>
            <w:r>
              <w:t>фінансуванн</w:t>
            </w:r>
            <w:proofErr w:type="spellEnd"/>
            <w:r>
              <w:t>, тис. грн</w:t>
            </w:r>
          </w:p>
        </w:tc>
      </w:tr>
      <w:tr w:rsidR="00764705">
        <w:tc>
          <w:tcPr>
            <w:tcW w:w="445" w:type="dxa"/>
          </w:tcPr>
          <w:p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713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4897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1406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1676" w:type="dxa"/>
          </w:tcPr>
          <w:p w:rsidR="00764705" w:rsidRDefault="00764705">
            <w:pPr>
              <w:spacing w:after="60" w:line="240" w:lineRule="auto"/>
              <w:ind w:hanging="2"/>
            </w:pPr>
          </w:p>
        </w:tc>
      </w:tr>
    </w:tbl>
    <w:p w:rsidR="00764705" w:rsidRDefault="00A47243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 Обсяг залучення коштів від міжнародних наукових грантів та контрактів з іноземними замовниками  зараховуються з коефіцієнтом 1,5</w:t>
      </w:r>
    </w:p>
    <w:sectPr w:rsidR="00764705">
      <w:type w:val="continuous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03" w:rsidRDefault="004C5203">
      <w:pPr>
        <w:spacing w:line="240" w:lineRule="auto"/>
      </w:pPr>
      <w:r>
        <w:separator/>
      </w:r>
    </w:p>
  </w:endnote>
  <w:endnote w:type="continuationSeparator" w:id="0">
    <w:p w:rsidR="004C5203" w:rsidRDefault="004C5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03" w:rsidRDefault="004C5203">
      <w:pPr>
        <w:spacing w:line="240" w:lineRule="auto"/>
      </w:pPr>
      <w:r>
        <w:separator/>
      </w:r>
    </w:p>
  </w:footnote>
  <w:footnote w:type="continuationSeparator" w:id="0">
    <w:p w:rsidR="004C5203" w:rsidRDefault="004C5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A47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  <w:r>
      <w:rPr>
        <w:i/>
        <w:color w:val="000000"/>
      </w:rPr>
      <w:t>Продовження додатку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A47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D9"/>
    <w:multiLevelType w:val="multilevel"/>
    <w:tmpl w:val="289AF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3C4495"/>
    <w:multiLevelType w:val="multilevel"/>
    <w:tmpl w:val="6FE2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5"/>
    <w:rsid w:val="000B4DE8"/>
    <w:rsid w:val="002004CE"/>
    <w:rsid w:val="004C5203"/>
    <w:rsid w:val="005979FA"/>
    <w:rsid w:val="00764705"/>
    <w:rsid w:val="00875E79"/>
    <w:rsid w:val="00A26E2A"/>
    <w:rsid w:val="00A47243"/>
    <w:rsid w:val="00D734C8"/>
    <w:rsid w:val="00E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EA9"/>
  <w15:docId w15:val="{23344847-C917-4A5D-AB22-677283C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link w:val="a5"/>
    <w:rPr>
      <w:rFonts w:ascii="Courier New" w:hAnsi="Courier New"/>
      <w:sz w:val="20"/>
      <w:szCs w:val="20"/>
    </w:rPr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styleId="aa">
    <w:name w:val="Balloon Text"/>
    <w:link w:val="ab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c">
    <w:name w:val="footnote text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Знак"/>
    <w:basedOn w:val="a0"/>
    <w:link w:val="a4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2">
    <w:name w:val="page number"/>
    <w:basedOn w:val="a0"/>
  </w:style>
  <w:style w:type="character" w:customStyle="1" w:styleId="ab">
    <w:name w:val="Текст у виносці Знак"/>
    <w:basedOn w:val="a0"/>
    <w:link w:val="aa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semiHidden/>
    <w:unhideWhenUsed/>
    <w:rsid w:val="0001253D"/>
    <w:rPr>
      <w:sz w:val="16"/>
      <w:szCs w:val="16"/>
    </w:rPr>
  </w:style>
  <w:style w:type="paragraph" w:styleId="af6">
    <w:name w:val="annotation text"/>
    <w:link w:val="af7"/>
    <w:uiPriority w:val="99"/>
    <w:unhideWhenUsed/>
    <w:rsid w:val="0001253D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01253D"/>
    <w:rPr>
      <w:rFonts w:ascii="Times New Roman" w:hAnsi="Times New Roman"/>
      <w:position w:val="-1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253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01253D"/>
    <w:rPr>
      <w:rFonts w:ascii="Times New Roman" w:hAnsi="Times New Roman"/>
      <w:b/>
      <w:bCs/>
      <w:position w:val="-1"/>
      <w:sz w:val="20"/>
      <w:szCs w:val="20"/>
      <w:lang w:val="ru-RU" w:eastAsia="ru-RU"/>
    </w:rPr>
  </w:style>
  <w:style w:type="table" w:styleId="afa">
    <w:name w:val="Table Grid"/>
    <w:basedOn w:val="a1"/>
    <w:uiPriority w:val="39"/>
    <w:rsid w:val="00FA4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f3">
    <w:name w:val="Normal (Web)"/>
    <w:basedOn w:val="a"/>
    <w:uiPriority w:val="99"/>
    <w:unhideWhenUsed/>
    <w:rsid w:val="00D734C8"/>
    <w:pPr>
      <w:spacing w:before="100" w:beforeAutospacing="1" w:after="100" w:afterAutospacing="1" w:line="240" w:lineRule="auto"/>
      <w:ind w:firstLine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PXaNjsUJiIzaaaWV8CNWdrjQg==">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16004</Words>
  <Characters>9123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Glushkovska J.O.</cp:lastModifiedBy>
  <cp:revision>5</cp:revision>
  <dcterms:created xsi:type="dcterms:W3CDTF">2025-09-22T12:24:00Z</dcterms:created>
  <dcterms:modified xsi:type="dcterms:W3CDTF">2025-09-22T15:35:00Z</dcterms:modified>
</cp:coreProperties>
</file>